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CE8" w:rsidRPr="001A1CE8" w:rsidRDefault="001A1CE8" w:rsidP="001A1CE8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1A1CE8">
        <w:rPr>
          <w:b/>
          <w:sz w:val="20"/>
          <w:szCs w:val="20"/>
        </w:rPr>
        <w:t>NOWOŚCI REGULAMINOWE SEZON 2022/23</w:t>
      </w:r>
    </w:p>
    <w:p w:rsidR="001A1CE8" w:rsidRDefault="001A1CE8" w:rsidP="001A1CE8">
      <w:pPr>
        <w:pStyle w:val="NormalnyWeb"/>
        <w:spacing w:before="0" w:beforeAutospacing="0" w:after="0" w:afterAutospacing="0"/>
        <w:rPr>
          <w:sz w:val="20"/>
          <w:szCs w:val="20"/>
        </w:rPr>
      </w:pPr>
    </w:p>
    <w:p w:rsidR="001A1CE8" w:rsidRDefault="001A1CE8" w:rsidP="001A1CE8">
      <w:pPr>
        <w:pStyle w:val="NormalnyWeb"/>
        <w:spacing w:before="0" w:beforeAutospacing="0" w:after="0" w:afterAutospacing="0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Dzisiaj obradował Zarząd Małopolskiego Związku Piłki Nożnej. Podczas kilkugodzinnego posiedzenia przegłosowano wiele uchwał dotyczących regulaminów, wysokości opłat, kar pieniężnych, ryczałtów transferowych czy kaucji. Zapadło także wiele istotnych zmian dotyczących awansów i spadków, ilości młodzieżowców czy obcokrajowców spoza Unii. Co się zmieni?</w:t>
      </w:r>
    </w:p>
    <w:p w:rsidR="001A1CE8" w:rsidRDefault="001A1CE8" w:rsidP="001A1CE8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rStyle w:val="Pogrubienie"/>
          <w:sz w:val="20"/>
          <w:szCs w:val="20"/>
          <w:bdr w:val="none" w:sz="0" w:space="0" w:color="auto" w:frame="1"/>
        </w:rPr>
        <w:t>19 drużyn w IV lidze</w:t>
      </w:r>
      <w:r>
        <w:rPr>
          <w:sz w:val="20"/>
          <w:szCs w:val="20"/>
        </w:rPr>
        <w:br/>
        <w:t>Postanowiono, że nowa małopolska IV liga – po rezygnacji rezerw Wisły Kraków - składać się będzie z 19 drużyn. Prowadzącym rozgrywki będzie Wydział Gier MZPN.</w:t>
      </w:r>
      <w:r>
        <w:rPr>
          <w:sz w:val="20"/>
          <w:szCs w:val="20"/>
        </w:rPr>
        <w:br/>
        <w:t>Nowa V liga wschodnia liczyć będzie 16 drużyn i będzie prowadzona przez Podokręg Tarnów. Z kolei V liga zachodnia składać się będzie z 15 drużyn, a organem prowadzącym został Podokręg Chrzanów.</w:t>
      </w:r>
    </w:p>
    <w:bookmarkEnd w:id="0"/>
    <w:p w:rsidR="001A1CE8" w:rsidRDefault="001A1CE8" w:rsidP="001A1CE8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rStyle w:val="Pogrubienie"/>
          <w:sz w:val="20"/>
          <w:szCs w:val="20"/>
          <w:bdr w:val="none" w:sz="0" w:space="0" w:color="auto" w:frame="1"/>
        </w:rPr>
        <w:t>Powrót do badań lekarskich</w:t>
      </w:r>
      <w:r>
        <w:rPr>
          <w:sz w:val="20"/>
          <w:szCs w:val="20"/>
        </w:rPr>
        <w:br/>
        <w:t>Po pandemii </w:t>
      </w:r>
      <w:r>
        <w:rPr>
          <w:sz w:val="20"/>
          <w:szCs w:val="20"/>
          <w:u w:val="single"/>
          <w:bdr w:val="none" w:sz="0" w:space="0" w:color="auto" w:frame="1"/>
        </w:rPr>
        <w:t>wracamy do regularnych badań lekarskich</w:t>
      </w:r>
      <w:r>
        <w:rPr>
          <w:sz w:val="20"/>
          <w:szCs w:val="20"/>
        </w:rPr>
        <w:t> we wszystkich kategoriach wiekowych. Zawodnicy wpisani do protokołu z zawodów muszą posiadać aktualne badania lekarskie lub oświadczenia o braku przeciwwskazań zdrowotnych uniemożliwiających bezpieczny udział we współzawodnictwie sportowym. Badanie lekarskie jest ważne przez okres dwunastu miesięcy, licząc od daty badania. Kapitan i kierownik drużyny odpowiadają za wpisanie do protokołu zawodów zawodników zdolnych do gry, uprawnionych przez lekarza lub posiadających stosowne oświadczenia.</w:t>
      </w:r>
    </w:p>
    <w:p w:rsidR="001A1CE8" w:rsidRDefault="001A1CE8" w:rsidP="001A1CE8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rStyle w:val="Pogrubienie"/>
          <w:sz w:val="20"/>
          <w:szCs w:val="20"/>
          <w:bdr w:val="none" w:sz="0" w:space="0" w:color="auto" w:frame="1"/>
        </w:rPr>
        <w:t>Bez opieki medycznej zawody się nie odbędą</w:t>
      </w:r>
      <w:r>
        <w:rPr>
          <w:sz w:val="20"/>
          <w:szCs w:val="20"/>
        </w:rPr>
        <w:br/>
        <w:t>Do tej pory opieka medyczna na meczu była obowiązkiem, ale podchodzono do tego dość dowolnie i w wielu przypadkach brak opieki powodował wpisanie tego faktu przez sędziego do sprawozdania. Z reguły kończyło się na symbolicznych karach, które były niższe niż wynajęcie opieki medycznej.</w:t>
      </w:r>
      <w:r>
        <w:rPr>
          <w:sz w:val="20"/>
          <w:szCs w:val="20"/>
        </w:rPr>
        <w:br/>
        <w:t>Od sezonu 2022/2023 gospodarz zawodów zobowiązany jest do zapewnienia podczas całego meczu opieki medycznej w osobach: lekarza, pielęgniarki, ratownika medycznego (posiadającego uprawnienia wynikające z ustawy o ratownictwie medycznym) lub osoby posiadającej uprawnienia w zakresie udzielania pierwszej pomocy medycznej, w tym legitymującej się ukończeniem kursu opieki przedmedycznej oraz przenośnej apteczki i noszy wraz z ich obsługą. Obecność swoją na zawodach przedstawiciel opieki medycznej potwierdza przed zawodami własnoręcznym czytelnym podpisem w sprawozdaniu do zawodów, który składa sędziemu zawodów.</w:t>
      </w:r>
      <w:r>
        <w:rPr>
          <w:sz w:val="20"/>
          <w:szCs w:val="20"/>
        </w:rPr>
        <w:br/>
      </w:r>
      <w:r>
        <w:rPr>
          <w:sz w:val="20"/>
          <w:szCs w:val="20"/>
          <w:u w:val="single"/>
          <w:bdr w:val="none" w:sz="0" w:space="0" w:color="auto" w:frame="1"/>
        </w:rPr>
        <w:t>W przypadku braku osoby uprawnionej do sprawowania opieki medycznej sędzia nie ma prawa dopuścić do rozegrania lub kontynuowania zawodów</w:t>
      </w:r>
      <w:r>
        <w:rPr>
          <w:sz w:val="20"/>
          <w:szCs w:val="20"/>
        </w:rPr>
        <w:t>.</w:t>
      </w:r>
    </w:p>
    <w:p w:rsidR="001A1CE8" w:rsidRDefault="001A1CE8" w:rsidP="001A1CE8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rStyle w:val="Pogrubienie"/>
          <w:sz w:val="20"/>
          <w:szCs w:val="20"/>
          <w:bdr w:val="none" w:sz="0" w:space="0" w:color="auto" w:frame="1"/>
        </w:rPr>
        <w:t>Jeden dodatkowy cudzoziemiec spoza Unii Europejskiej</w:t>
      </w:r>
      <w:r>
        <w:rPr>
          <w:sz w:val="20"/>
          <w:szCs w:val="20"/>
        </w:rPr>
        <w:br/>
        <w:t>W sezonie 2022/2023 w każdym meczu mistrzowskim lub pucharowym - w rozgrywkach IV ligi i niższych klas oraz Pucharu Polski na szczeblu MZPN może występować na boisku: 1 zawodnik-cudzoziemiec spoza obszaru Unii Europejskiej. Dopuszcza się równoczesny udział jednego dodatkowego zawodnika (z kontraktem profesjonalnym) spoza obszaru Unii Europejskiej po opłacie za uprawnienie do gry:</w:t>
      </w:r>
      <w:r>
        <w:rPr>
          <w:sz w:val="20"/>
          <w:szCs w:val="20"/>
        </w:rPr>
        <w:br/>
        <w:t>- w IV, V lidze i klasie okręgowej - 2000 zł</w:t>
      </w:r>
      <w:r>
        <w:rPr>
          <w:sz w:val="20"/>
          <w:szCs w:val="20"/>
        </w:rPr>
        <w:br/>
        <w:t>- w klasie A, B i C – 1000 zł</w:t>
      </w:r>
      <w:r>
        <w:rPr>
          <w:sz w:val="20"/>
          <w:szCs w:val="20"/>
        </w:rPr>
        <w:br/>
        <w:t>- w IV i V lidze kobiet - 500 zł</w:t>
      </w:r>
      <w:r>
        <w:rPr>
          <w:sz w:val="20"/>
          <w:szCs w:val="20"/>
        </w:rPr>
        <w:br/>
        <w:t xml:space="preserve">Dopuszcza się do uprawnienia więcej piłkarzy spoza Unii, ale na boisku będzie ich mogło </w:t>
      </w:r>
      <w:proofErr w:type="spellStart"/>
      <w:r>
        <w:rPr>
          <w:sz w:val="20"/>
          <w:szCs w:val="20"/>
        </w:rPr>
        <w:t>równoczesnie</w:t>
      </w:r>
      <w:proofErr w:type="spellEnd"/>
      <w:r>
        <w:rPr>
          <w:sz w:val="20"/>
          <w:szCs w:val="20"/>
        </w:rPr>
        <w:t xml:space="preserve"> przebywać maksymalnie dwóch. Czy będą do tego wliczani piłkarze z Ukrainy? Na razie nie wiadomo, a ich status w sezonie 2022/2023 poznamy po stosownej uchwale zarządu PZPN.</w:t>
      </w:r>
    </w:p>
    <w:p w:rsidR="001A1CE8" w:rsidRDefault="001A1CE8" w:rsidP="001A1CE8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rStyle w:val="Pogrubienie"/>
          <w:sz w:val="20"/>
          <w:szCs w:val="20"/>
          <w:bdr w:val="none" w:sz="0" w:space="0" w:color="auto" w:frame="1"/>
        </w:rPr>
        <w:t>Ilu młodzieżowców?</w:t>
      </w:r>
      <w:r>
        <w:rPr>
          <w:sz w:val="20"/>
          <w:szCs w:val="20"/>
        </w:rPr>
        <w:br/>
        <w:t>W sezonie 2022/2023 w meczach mistrzowskich seniorów muszą brać udział zawodnicy młodzieżowi. W drużynie na boisku musi występować przez cały mecz co najmniej:</w:t>
      </w:r>
      <w:r>
        <w:rPr>
          <w:sz w:val="20"/>
          <w:szCs w:val="20"/>
        </w:rPr>
        <w:br/>
        <w:t>- dwóch w IV lidze</w:t>
      </w:r>
      <w:r>
        <w:rPr>
          <w:sz w:val="20"/>
          <w:szCs w:val="20"/>
        </w:rPr>
        <w:br/>
        <w:t>- dwóch w V lidze</w:t>
      </w:r>
      <w:r>
        <w:rPr>
          <w:sz w:val="20"/>
          <w:szCs w:val="20"/>
        </w:rPr>
        <w:br/>
        <w:t>- jeden w klasie okręgowej</w:t>
      </w:r>
      <w:r>
        <w:rPr>
          <w:sz w:val="20"/>
          <w:szCs w:val="20"/>
        </w:rPr>
        <w:br/>
        <w:t>W sezonie 2022/2023 młodzieżowcem jest zawodnik urodzony w 2002 r. i młodszy.</w:t>
      </w:r>
    </w:p>
    <w:p w:rsidR="001A1CE8" w:rsidRDefault="001A1CE8" w:rsidP="001A1CE8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rStyle w:val="Pogrubienie"/>
          <w:sz w:val="20"/>
          <w:szCs w:val="20"/>
          <w:bdr w:val="none" w:sz="0" w:space="0" w:color="auto" w:frame="1"/>
        </w:rPr>
        <w:t>Jaka licencja dla trenera w nowej V lidze?</w:t>
      </w:r>
      <w:r>
        <w:rPr>
          <w:sz w:val="20"/>
          <w:szCs w:val="20"/>
        </w:rPr>
        <w:br/>
        <w:t>W nowej V lidze drużynę będzie mógł prowadzić trener z co najmniej licencją UEFA B.</w:t>
      </w:r>
    </w:p>
    <w:p w:rsidR="001A1CE8" w:rsidRDefault="001A1CE8" w:rsidP="001A1CE8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rStyle w:val="Pogrubienie"/>
          <w:sz w:val="20"/>
          <w:szCs w:val="20"/>
          <w:bdr w:val="none" w:sz="0" w:space="0" w:color="auto" w:frame="1"/>
        </w:rPr>
        <w:t>Awanse i spadki po zakończeniu sezonu rozgrywkowego 2022/2023</w:t>
      </w:r>
      <w:r>
        <w:rPr>
          <w:sz w:val="20"/>
          <w:szCs w:val="20"/>
        </w:rPr>
        <w:br/>
        <w:t>Z IV ligi awansuje do makroregionalnej III ligi (gr. IV) jeden zespół. Spadnie taka ilość zespołów, aby po uwzględnieniu czterech drużyn awansujących z piątych lig i ewentualnie zespołów spadających z trzeciej ligi - w sezonie 2023/2024 czwarta liga liczyła 18 zespołów.</w:t>
      </w:r>
      <w:r>
        <w:rPr>
          <w:sz w:val="20"/>
          <w:szCs w:val="20"/>
        </w:rPr>
        <w:br/>
        <w:t>Z każdej grupy V ligi awansują mistrzowie i wicemistrzowie. Spadnie taka ilość zespołów, aby po uwzględnieniu drużyn zdegradowanych w zależności od przynależności terytorialnej z czwartej ligi oraz zespołów awansujących z klas okręgowych - w sezonie 2023/2024 każda grupa piątej ligi liczyła 16 zespołów.</w:t>
      </w:r>
      <w:r>
        <w:rPr>
          <w:sz w:val="20"/>
          <w:szCs w:val="20"/>
        </w:rPr>
        <w:br/>
        <w:t>Z każdej z 8 lig okręgowych awansują do piątej ligi mistrzowie (w zależności od przynależności terytorialnej). Wicemistrzowie rozegrają mecze barażowe o jedno miejsce w każdej z grup piątej ligi według zasady:</w:t>
      </w:r>
      <w:r>
        <w:rPr>
          <w:sz w:val="20"/>
          <w:szCs w:val="20"/>
        </w:rPr>
        <w:br/>
        <w:t>- czterech wicemistrzów klas okręgowych (Bochnia, Nowy Sącz, Podhale, Tarnów) rozegra po jednym meczu półfinałowym (gospodarz zostanie wylosowany przez MZPN). Zwycięzcy półfinałów rozegrają jeden mecz finałowy (gospodarz zostanie wylosowany przez MZPN) o awans do V ligi wschodniej.</w:t>
      </w:r>
      <w:r>
        <w:rPr>
          <w:sz w:val="20"/>
          <w:szCs w:val="20"/>
        </w:rPr>
        <w:br/>
        <w:t>- czterech wicemistrzów klas okręgowych (Kraków 1, Kraków 2, Kraków 3 i Oświęcim) rozegra po jednym meczu półfinałowym (gospodarz zostanie wylosowany przez MZPN). Zwycięzcy półfinałów rozegrają jeden mecz finałowy (gospodarz zostanie wylosowany przez MZPN) o awans do V ligi zachodniej.</w:t>
      </w:r>
      <w:r>
        <w:rPr>
          <w:sz w:val="20"/>
          <w:szCs w:val="20"/>
        </w:rPr>
        <w:br/>
        <w:t xml:space="preserve">Spadnie taka ilość zespołów, aby po uwzględnieniu drużyn zdegradowanych w zależności od przynależności terytorialnej z piątej </w:t>
      </w:r>
      <w:r>
        <w:rPr>
          <w:sz w:val="20"/>
          <w:szCs w:val="20"/>
        </w:rPr>
        <w:lastRenderedPageBreak/>
        <w:t>ligi oraz zespołów awansujących terytorialnie z klas A - w sezonie 2023/2024 każda grupa klasy okręgowej ligi liczyła 14 zespołów (wyjątkiem Małopolska zachodnia – 16 zespołów).</w:t>
      </w:r>
    </w:p>
    <w:p w:rsidR="001A1CE8" w:rsidRDefault="001A1CE8" w:rsidP="001A1CE8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rStyle w:val="Pogrubienie"/>
          <w:sz w:val="20"/>
          <w:szCs w:val="20"/>
          <w:bdr w:val="none" w:sz="0" w:space="0" w:color="auto" w:frame="1"/>
        </w:rPr>
        <w:t>Koniec ręcznie wypełnianych składów</w:t>
      </w:r>
      <w:r>
        <w:rPr>
          <w:sz w:val="20"/>
          <w:szCs w:val="20"/>
        </w:rPr>
        <w:br/>
        <w:t>Od sezonu 2022/2023 sędziowie nie będą przyjmować odręcznie wypełnionego protokołu ze składem drużyny (dotyczy to wszystkich lig seniorskich i młodzieżowych), a tylko te wygenerowane w systemie Extranet. W przypadku dostarczenia odręcznie wypełnionego protokołu ze składem drużyny sędzia opisuje to w sprawozdaniu, a zapis taki trafia do oceny przez Wydział (Komisję) Dyscypliny. Na podstawie takiego zapisu Wydział (Komisja) Dyscypliny ukarze winny klub za</w:t>
      </w:r>
      <w:r>
        <w:rPr>
          <w:sz w:val="20"/>
          <w:szCs w:val="20"/>
        </w:rPr>
        <w:br/>
        <w:t>uchybienia organizacyjne.</w:t>
      </w:r>
      <w:r>
        <w:rPr>
          <w:sz w:val="20"/>
          <w:szCs w:val="20"/>
        </w:rPr>
        <w:br/>
        <w:t>Dopuszczalne będą ręcznie dopisane zmiany, np. w przypadku odniesionej kontuzji na rozgrzewce.</w:t>
      </w:r>
    </w:p>
    <w:p w:rsidR="001A1CE8" w:rsidRDefault="001A1CE8" w:rsidP="001A1CE8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rStyle w:val="Pogrubienie"/>
          <w:sz w:val="20"/>
          <w:szCs w:val="20"/>
          <w:bdr w:val="none" w:sz="0" w:space="0" w:color="auto" w:frame="1"/>
        </w:rPr>
        <w:t>Sędzia wprowadza sprawozdanie do Extranetu w terminie do 24 godzin</w:t>
      </w:r>
      <w:r>
        <w:rPr>
          <w:sz w:val="20"/>
          <w:szCs w:val="20"/>
        </w:rPr>
        <w:br/>
        <w:t>Sędziowie zobowiązani są sporządzić kompletny formularz sprawozdania sędziego z zawodów w systemie Extranet w terminie do 24 godzin od zakończenia spotkania.</w:t>
      </w:r>
      <w:r>
        <w:rPr>
          <w:sz w:val="20"/>
          <w:szCs w:val="20"/>
        </w:rPr>
        <w:br/>
        <w:t xml:space="preserve">W sytuacji rozgrywania kolejek </w:t>
      </w:r>
      <w:proofErr w:type="spellStart"/>
      <w:r>
        <w:rPr>
          <w:sz w:val="20"/>
          <w:szCs w:val="20"/>
        </w:rPr>
        <w:t>ligowychsystemem</w:t>
      </w:r>
      <w:proofErr w:type="spellEnd"/>
      <w:r>
        <w:rPr>
          <w:sz w:val="20"/>
          <w:szCs w:val="20"/>
        </w:rPr>
        <w:t xml:space="preserve"> sobota/niedziela - środa - sobota/niedziela, sędzia jest zobowiązany wypełnić formularz sprawozdania z zawodów w systemie Extranet niezwłocznie po zakończeniu spotkania (tego samego dnia).</w:t>
      </w:r>
      <w:r>
        <w:rPr>
          <w:sz w:val="20"/>
          <w:szCs w:val="20"/>
        </w:rPr>
        <w:br/>
        <w:t>Sędziowie, zgodnie z Uchwałą Zarządu PZPN nr III/50 z 19.03.2014 r., mają obowiązek wprowadzenia do systemu Extranet wyniku meczu w ciągu 15 minut po jego zakończeniu.</w:t>
      </w:r>
    </w:p>
    <w:p w:rsidR="001A1CE8" w:rsidRDefault="001A1CE8" w:rsidP="001A1CE8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rStyle w:val="Pogrubienie"/>
          <w:sz w:val="20"/>
          <w:szCs w:val="20"/>
          <w:bdr w:val="none" w:sz="0" w:space="0" w:color="auto" w:frame="1"/>
        </w:rPr>
        <w:t>5 zmian zawodników IV i V lidze, 7 w niższych ligach</w:t>
      </w:r>
      <w:r>
        <w:rPr>
          <w:sz w:val="20"/>
          <w:szCs w:val="20"/>
        </w:rPr>
        <w:br/>
        <w:t>Drużyny seniorów biorące udział w meczach mistrzowskich IV i V ligi są uprawnione do wymiany 5 (pięciu) zawodników.</w:t>
      </w:r>
      <w:r>
        <w:rPr>
          <w:sz w:val="20"/>
          <w:szCs w:val="20"/>
        </w:rPr>
        <w:br/>
        <w:t>Z kolei zespoły seniorów biorące udział w meczach mistrzowskich klasy okręgowej i klas niższych są uprawnione do wymiany 7 (siedmiu) zawodników: przez cały okres trwania meczu, w trakcie przerwy pomiędzy pierwszą a drugą połową i podczas nie więcej niż trzech przerw w grze w drugiej połowie (nie dotyczy bramkarza), co ma uniemożliwić nadużywanie przepisu gry na czas.</w:t>
      </w:r>
    </w:p>
    <w:p w:rsidR="001A1CE8" w:rsidRDefault="001A1CE8" w:rsidP="001A1CE8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rStyle w:val="Pogrubienie"/>
          <w:sz w:val="20"/>
          <w:szCs w:val="20"/>
          <w:bdr w:val="none" w:sz="0" w:space="0" w:color="auto" w:frame="1"/>
        </w:rPr>
        <w:t>Ile zapłacimy za kartki?</w:t>
      </w:r>
      <w:r>
        <w:rPr>
          <w:sz w:val="20"/>
          <w:szCs w:val="20"/>
        </w:rPr>
        <w:br/>
        <w:t>Wzrosły kwoty za otrzymane żółte kartki przez piłkarzy.</w:t>
      </w:r>
      <w:r>
        <w:rPr>
          <w:sz w:val="20"/>
          <w:szCs w:val="20"/>
        </w:rPr>
        <w:br/>
      </w:r>
      <w:r>
        <w:rPr>
          <w:sz w:val="20"/>
          <w:szCs w:val="20"/>
          <w:u w:val="single"/>
          <w:bdr w:val="none" w:sz="0" w:space="0" w:color="auto" w:frame="1"/>
        </w:rPr>
        <w:t>3 żółta kartka</w:t>
      </w:r>
      <w:r>
        <w:rPr>
          <w:sz w:val="20"/>
          <w:szCs w:val="20"/>
        </w:rPr>
        <w:t>: IV liga - 100 zł, V liga - 80 zł, klasa okręg. - 60 zł, klasa A - 50 zł, klasa B - 40 zł, klasa C, IV i V liga kobiet - 30 zł.</w:t>
      </w:r>
      <w:r>
        <w:rPr>
          <w:sz w:val="20"/>
          <w:szCs w:val="20"/>
        </w:rPr>
        <w:br/>
      </w:r>
      <w:r>
        <w:rPr>
          <w:sz w:val="20"/>
          <w:szCs w:val="20"/>
          <w:u w:val="single"/>
          <w:bdr w:val="none" w:sz="0" w:space="0" w:color="auto" w:frame="1"/>
        </w:rPr>
        <w:t>6 żółta kartka</w:t>
      </w:r>
      <w:r>
        <w:rPr>
          <w:sz w:val="20"/>
          <w:szCs w:val="20"/>
        </w:rPr>
        <w:t>: IV liga - 140 zł, V liga - 120 zł, klasa okręg. - 90 zł, klasa A - 75 zł, klasa B - 65 zł, klasa C, IV i V liga kobiet - 50 zł.</w:t>
      </w:r>
      <w:r>
        <w:rPr>
          <w:sz w:val="20"/>
          <w:szCs w:val="20"/>
        </w:rPr>
        <w:br/>
      </w:r>
      <w:r>
        <w:rPr>
          <w:sz w:val="20"/>
          <w:szCs w:val="20"/>
          <w:u w:val="single"/>
          <w:bdr w:val="none" w:sz="0" w:space="0" w:color="auto" w:frame="1"/>
        </w:rPr>
        <w:t>9 żółta kartka</w:t>
      </w:r>
      <w:r>
        <w:rPr>
          <w:sz w:val="20"/>
          <w:szCs w:val="20"/>
        </w:rPr>
        <w:t>: IV liga - 170 zł, V liga - 150 zł, klasa okręg. - 120 zł, klasa A - 100 zł, klasa B - 90 zł, klasa C, IV i V liga kobiet - 80 zł.</w:t>
      </w:r>
    </w:p>
    <w:p w:rsidR="001A1CE8" w:rsidRDefault="001A1CE8" w:rsidP="001A1CE8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rStyle w:val="Pogrubienie"/>
          <w:sz w:val="20"/>
          <w:szCs w:val="20"/>
          <w:bdr w:val="none" w:sz="0" w:space="0" w:color="auto" w:frame="1"/>
        </w:rPr>
        <w:t>Osoby z ławki rezerwowych będą karane</w:t>
      </w:r>
      <w:r>
        <w:rPr>
          <w:sz w:val="20"/>
          <w:szCs w:val="20"/>
        </w:rPr>
        <w:br/>
        <w:t>Zarząd PZPN stosowną uchwała postanowił, że zawodnik lub osoba inna niż zawodnik, uprawniona do przebywania na ławce rezerwowych, która w czasie zawodów</w:t>
      </w:r>
      <w:r>
        <w:rPr>
          <w:sz w:val="20"/>
          <w:szCs w:val="20"/>
        </w:rPr>
        <w:br/>
        <w:t>mistrzowskich lub pucharowych otrzyma napomnienie (żółtą kartkę), zostanie automatycznie ukarana:</w:t>
      </w:r>
      <w:r>
        <w:rPr>
          <w:sz w:val="20"/>
          <w:szCs w:val="20"/>
        </w:rPr>
        <w:br/>
        <w:t>- przy czwartym napomnieniu – karą dyskwalifikacji w wymiarze 1 meczu,</w:t>
      </w:r>
      <w:r>
        <w:rPr>
          <w:sz w:val="20"/>
          <w:szCs w:val="20"/>
        </w:rPr>
        <w:br/>
        <w:t>- przy ósmym napomnieniu – karą dyskwalifikacji w wymiarze 1 meczu,</w:t>
      </w:r>
      <w:r>
        <w:rPr>
          <w:sz w:val="20"/>
          <w:szCs w:val="20"/>
        </w:rPr>
        <w:br/>
        <w:t>- przy dwunastym napomnieniu – karą dyskwalifikacji w wymiarze 2 meczów.</w:t>
      </w:r>
    </w:p>
    <w:p w:rsidR="001A1CE8" w:rsidRDefault="001A1CE8" w:rsidP="001A1CE8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rStyle w:val="Pogrubienie"/>
          <w:sz w:val="20"/>
          <w:szCs w:val="20"/>
          <w:bdr w:val="none" w:sz="0" w:space="0" w:color="auto" w:frame="1"/>
        </w:rPr>
        <w:t>Kiedy można wnosić zastrzeżenia do zawodów?</w:t>
      </w:r>
      <w:r>
        <w:rPr>
          <w:sz w:val="20"/>
          <w:szCs w:val="20"/>
        </w:rPr>
        <w:br/>
        <w:t>Kapitanowie i kierownicy drużyn mogą wnosić zastrzeżenia do zawodów, które są odnotowywane w załączniku do sprawozdania sędziego na następujących zasadach:</w:t>
      </w:r>
      <w:r>
        <w:rPr>
          <w:sz w:val="20"/>
          <w:szCs w:val="20"/>
        </w:rPr>
        <w:br/>
        <w:t>a) zastrzeżenia mogą dotyczyć: braku lub spóźnionego zawiadomienia o miejscu i terminie zawodów, spóźnionego przybycia na boisko drużyny przeciwnika, stanu przygotowania i oznaczenia boiska, bramek, piłek, ubiorów zawodników i sędziego, tożsamości zawodników oraz wypełnienia i dostarczenia składu drużyny;</w:t>
      </w:r>
      <w:r>
        <w:rPr>
          <w:sz w:val="20"/>
          <w:szCs w:val="20"/>
        </w:rPr>
        <w:br/>
        <w:t>b) zastrzeżenia muszą być wnoszone do sędziego przed rozpoczęciem zawodów, późniejsze zgłoszenia nie będą przyjmowane.</w:t>
      </w:r>
      <w:r>
        <w:rPr>
          <w:sz w:val="20"/>
          <w:szCs w:val="20"/>
        </w:rPr>
        <w:br/>
        <w:t>c) kierownikom nie wolno zgłaszać po zawodach (do załącznika) jakichkolwiek uwag, zastrzeżeń czy protestów (dotyczących np. przebiegu zawodów, zasadności pokazanych kartek czy innych). Tego rodzaju protesty i zastrzeżenia winny być kierowane bezpośrednio do organu prowadzącego rozgrywki.</w:t>
      </w:r>
      <w:r>
        <w:rPr>
          <w:sz w:val="20"/>
          <w:szCs w:val="20"/>
        </w:rPr>
        <w:br/>
        <w:t>Protesty, o których mowa w ust. c, mogą być zgłoszone przez klub w drodze pisemnego protestu skierowanego do organu prowadzącego rozgrywki wraz z załączonym dowodem wpłacenia kaucji w wysokości:</w:t>
      </w:r>
      <w:r>
        <w:rPr>
          <w:sz w:val="20"/>
          <w:szCs w:val="20"/>
        </w:rPr>
        <w:br/>
        <w:t>- w IV i V lidze - 500 zł</w:t>
      </w:r>
      <w:r>
        <w:rPr>
          <w:sz w:val="20"/>
          <w:szCs w:val="20"/>
        </w:rPr>
        <w:br/>
        <w:t>- w klasie okręgowej - 400 zł</w:t>
      </w:r>
      <w:r>
        <w:rPr>
          <w:sz w:val="20"/>
          <w:szCs w:val="20"/>
        </w:rPr>
        <w:br/>
        <w:t>- w klasie A - 350 zł</w:t>
      </w:r>
      <w:r>
        <w:rPr>
          <w:sz w:val="20"/>
          <w:szCs w:val="20"/>
        </w:rPr>
        <w:br/>
        <w:t>- w klasie B - 300 zł</w:t>
      </w:r>
      <w:r>
        <w:rPr>
          <w:sz w:val="20"/>
          <w:szCs w:val="20"/>
        </w:rPr>
        <w:br/>
        <w:t>- w klasie C - 250 zł</w:t>
      </w:r>
      <w:r>
        <w:rPr>
          <w:sz w:val="20"/>
          <w:szCs w:val="20"/>
        </w:rPr>
        <w:br/>
        <w:t>- drużyny młodzieżowe i kobiece – 200 zł</w:t>
      </w:r>
      <w:r>
        <w:rPr>
          <w:sz w:val="20"/>
          <w:szCs w:val="20"/>
        </w:rPr>
        <w:br/>
        <w:t>- osoby fizyczne - 250 zł</w:t>
      </w:r>
      <w:r>
        <w:rPr>
          <w:sz w:val="20"/>
          <w:szCs w:val="20"/>
        </w:rPr>
        <w:br/>
        <w:t>Protesty po zawodach muszą być dostarczone w terminie do 48 godzin, przy czym kopie protestów powinny zostać przekazane stronie przeciwnej.</w:t>
      </w:r>
    </w:p>
    <w:p w:rsidR="001A1CE8" w:rsidRDefault="001A1CE8" w:rsidP="001A1CE8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Pogrubienie"/>
          <w:sz w:val="20"/>
          <w:szCs w:val="20"/>
          <w:bdr w:val="none" w:sz="0" w:space="0" w:color="auto" w:frame="1"/>
        </w:rPr>
        <w:t xml:space="preserve">Ważny dokument tożsamości w aplikacji </w:t>
      </w:r>
      <w:proofErr w:type="spellStart"/>
      <w:r>
        <w:rPr>
          <w:rStyle w:val="Pogrubienie"/>
          <w:sz w:val="20"/>
          <w:szCs w:val="20"/>
          <w:bdr w:val="none" w:sz="0" w:space="0" w:color="auto" w:frame="1"/>
        </w:rPr>
        <w:t>mObywatel</w:t>
      </w:r>
      <w:proofErr w:type="spellEnd"/>
      <w:r>
        <w:rPr>
          <w:sz w:val="20"/>
          <w:szCs w:val="20"/>
        </w:rPr>
        <w:br/>
        <w:t xml:space="preserve">Zawodnik uczestniczący w spotkaniach mistrzowskich lub pucharowych musi przedstawić na żądanie sędziego ważny dokument tożsamości ze zdjęciem: dowód osobisty, paszport lub prawo jazdy a w przypadku zawodników niepełnoletnich legitymację szkolną (nie może być to ksero, skan lub zdjęcie). Nowością jest, że ważny jest także dokument tożsamości w aplikacji </w:t>
      </w:r>
      <w:proofErr w:type="spellStart"/>
      <w:r>
        <w:rPr>
          <w:sz w:val="20"/>
          <w:szCs w:val="20"/>
        </w:rPr>
        <w:t>mObywatel</w:t>
      </w:r>
      <w:proofErr w:type="spellEnd"/>
      <w:r>
        <w:rPr>
          <w:sz w:val="20"/>
          <w:szCs w:val="20"/>
        </w:rPr>
        <w:t>.</w:t>
      </w:r>
    </w:p>
    <w:p w:rsidR="001A1CE8" w:rsidRDefault="001A1CE8" w:rsidP="001A1CE8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Pogrubienie"/>
          <w:sz w:val="20"/>
          <w:szCs w:val="20"/>
          <w:bdr w:val="none" w:sz="0" w:space="0" w:color="auto" w:frame="1"/>
        </w:rPr>
        <w:t>W małopolskich ligach młodzieżowych gramy wyłącznie w weekendy</w:t>
      </w:r>
      <w:r>
        <w:rPr>
          <w:sz w:val="20"/>
          <w:szCs w:val="20"/>
        </w:rPr>
        <w:br/>
        <w:t>Terminy rozgrywek w małopolskich ligach młodzieżowych są ustalone na dni weekendowe (sobota/niedziela) i ewentualnie –</w:t>
      </w:r>
      <w:r>
        <w:rPr>
          <w:sz w:val="20"/>
          <w:szCs w:val="20"/>
        </w:rPr>
        <w:lastRenderedPageBreak/>
        <w:t> w uzasadnionych przypadkach - na piątek lub poniedziałek (na termin piątkowy i poniedziałkowy potrzebna jest zgoda przeciwnika). Wyłącznie zdarzenia losowe – nagłe, udokumentowane przed zawodami i właściwie uzasadnione mogą stanowić podstawę do rozpatrzenia przez organ prowadzący ligę zmiany rozegrania zawodów – za zgodą przeciwnika – w innym terminie (wtorek-czwartek). Wystąpienie o zmianę terminu bez dokonania opłaty regulaminowej organ prowadzący pozostawia bez rozpatrzenia.</w:t>
      </w:r>
    </w:p>
    <w:p w:rsidR="001A1CE8" w:rsidRDefault="001A1CE8" w:rsidP="001A1CE8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rStyle w:val="Pogrubienie"/>
          <w:sz w:val="20"/>
          <w:szCs w:val="20"/>
          <w:bdr w:val="none" w:sz="0" w:space="0" w:color="auto" w:frame="1"/>
        </w:rPr>
        <w:t>Ile za zmianę terminu?</w:t>
      </w:r>
      <w:r>
        <w:rPr>
          <w:sz w:val="20"/>
          <w:szCs w:val="20"/>
        </w:rPr>
        <w:br/>
        <w:t>Opłaty za zmianę terminu meczu poniżej 14 dni przed rozpoczęciem zawodów.</w:t>
      </w:r>
      <w:r>
        <w:rPr>
          <w:sz w:val="20"/>
          <w:szCs w:val="20"/>
        </w:rPr>
        <w:br/>
        <w:t>- IV i V liga - 500 zł</w:t>
      </w:r>
      <w:r>
        <w:rPr>
          <w:sz w:val="20"/>
          <w:szCs w:val="20"/>
        </w:rPr>
        <w:br/>
        <w:t>- klasa okręgowa, A, B i C - 300 zł</w:t>
      </w:r>
      <w:r>
        <w:rPr>
          <w:sz w:val="20"/>
          <w:szCs w:val="20"/>
        </w:rPr>
        <w:br/>
        <w:t>- drużyny młodzieżowe, IV i V liga kobiet - 200 zł</w:t>
      </w:r>
    </w:p>
    <w:p w:rsidR="001A1CE8" w:rsidRDefault="001A1CE8" w:rsidP="001A1CE8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Pogrubienie"/>
          <w:sz w:val="20"/>
          <w:szCs w:val="20"/>
          <w:bdr w:val="none" w:sz="0" w:space="0" w:color="auto" w:frame="1"/>
        </w:rPr>
        <w:t>Puchar Polski bez dogrywek</w:t>
      </w:r>
      <w:r>
        <w:rPr>
          <w:sz w:val="20"/>
          <w:szCs w:val="20"/>
        </w:rPr>
        <w:br/>
        <w:t>W sezonie 2022/2023 w meczach Pucharu Polski na wszystkich szczeblach nie będzie dogrywek. W przypadku wyniku remisowego po 90 minutach sędzia zarządzi rzuty karne wg obowiązujących przepisów.</w:t>
      </w:r>
      <w:r>
        <w:rPr>
          <w:sz w:val="20"/>
          <w:szCs w:val="20"/>
        </w:rPr>
        <w:br/>
        <w:t>Wyjątkiem będzie finał na szczeblu Małopolski, który rozgrywany jest na boisku neutralnym. Jedynie w tym przypadku regulamin przewiduje dogrywkę i rzuty karne.</w:t>
      </w:r>
    </w:p>
    <w:p w:rsidR="001A1CE8" w:rsidRDefault="001A1CE8" w:rsidP="001A1CE8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rStyle w:val="Pogrubienie"/>
          <w:sz w:val="20"/>
          <w:szCs w:val="20"/>
          <w:bdr w:val="none" w:sz="0" w:space="0" w:color="auto" w:frame="1"/>
        </w:rPr>
        <w:t>Kto poprowadzi klasy okręgowe?</w:t>
      </w:r>
      <w:r>
        <w:rPr>
          <w:sz w:val="20"/>
          <w:szCs w:val="20"/>
        </w:rPr>
        <w:br/>
        <w:t>Organami prowadzącymi klasy okręgowe będą w sezonie 2022/2023:</w:t>
      </w:r>
      <w:r>
        <w:rPr>
          <w:sz w:val="20"/>
          <w:szCs w:val="20"/>
        </w:rPr>
        <w:br/>
        <w:t>Kraków 1 - Podokręg Olkusz</w:t>
      </w:r>
      <w:r>
        <w:rPr>
          <w:sz w:val="20"/>
          <w:szCs w:val="20"/>
        </w:rPr>
        <w:br/>
        <w:t>Kraków 2 - MZPN</w:t>
      </w:r>
      <w:r>
        <w:rPr>
          <w:sz w:val="20"/>
          <w:szCs w:val="20"/>
        </w:rPr>
        <w:br/>
        <w:t>Kraków 3 - Podokręg Myślenice</w:t>
      </w:r>
      <w:r>
        <w:rPr>
          <w:sz w:val="20"/>
          <w:szCs w:val="20"/>
        </w:rPr>
        <w:br/>
        <w:t>Małopolska zachodnia - Podokręg Oświęcim</w:t>
      </w:r>
      <w:r>
        <w:rPr>
          <w:sz w:val="20"/>
          <w:szCs w:val="20"/>
        </w:rPr>
        <w:br/>
        <w:t>Podhale/Limanowa - </w:t>
      </w:r>
      <w:proofErr w:type="spellStart"/>
      <w:r>
        <w:rPr>
          <w:sz w:val="20"/>
          <w:szCs w:val="20"/>
        </w:rPr>
        <w:t>Podokreg</w:t>
      </w:r>
      <w:proofErr w:type="spellEnd"/>
      <w:r>
        <w:rPr>
          <w:sz w:val="20"/>
          <w:szCs w:val="20"/>
        </w:rPr>
        <w:t xml:space="preserve"> Podhalański</w:t>
      </w:r>
      <w:r>
        <w:rPr>
          <w:sz w:val="20"/>
          <w:szCs w:val="20"/>
        </w:rPr>
        <w:br/>
        <w:t>Żabno/Tarnów - Podokręg Żabno</w:t>
      </w:r>
      <w:r>
        <w:rPr>
          <w:sz w:val="20"/>
          <w:szCs w:val="20"/>
        </w:rPr>
        <w:br/>
        <w:t>Bochnia/Brzesko - Podokręg Bochnia</w:t>
      </w:r>
      <w:r>
        <w:rPr>
          <w:sz w:val="20"/>
          <w:szCs w:val="20"/>
        </w:rPr>
        <w:br/>
        <w:t>Nowy Sącz/Gorlice - Podokręg Nowy Sącz</w:t>
      </w:r>
    </w:p>
    <w:p w:rsidR="001A1CE8" w:rsidRDefault="001A1CE8" w:rsidP="001F1A55">
      <w:pPr>
        <w:jc w:val="center"/>
        <w:rPr>
          <w:b/>
        </w:rPr>
      </w:pPr>
    </w:p>
    <w:p w:rsidR="001A1CE8" w:rsidRDefault="001A1CE8" w:rsidP="001F1A55">
      <w:pPr>
        <w:jc w:val="center"/>
        <w:rPr>
          <w:b/>
        </w:rPr>
      </w:pPr>
    </w:p>
    <w:p w:rsidR="001A1CE8" w:rsidRDefault="001A1CE8" w:rsidP="001F1A55">
      <w:pPr>
        <w:jc w:val="center"/>
        <w:rPr>
          <w:b/>
        </w:rPr>
      </w:pPr>
    </w:p>
    <w:sectPr w:rsidR="001A1CE8" w:rsidSect="001A1CE8">
      <w:pgSz w:w="11906" w:h="16838"/>
      <w:pgMar w:top="426" w:right="568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C9"/>
    <w:rsid w:val="000317F0"/>
    <w:rsid w:val="00060F20"/>
    <w:rsid w:val="001A1CE8"/>
    <w:rsid w:val="001C1801"/>
    <w:rsid w:val="001F1A55"/>
    <w:rsid w:val="003420C9"/>
    <w:rsid w:val="00374932"/>
    <w:rsid w:val="003B0A01"/>
    <w:rsid w:val="003C6916"/>
    <w:rsid w:val="003D3AA7"/>
    <w:rsid w:val="004F7B70"/>
    <w:rsid w:val="005844B9"/>
    <w:rsid w:val="0058690F"/>
    <w:rsid w:val="00605F5D"/>
    <w:rsid w:val="0098014E"/>
    <w:rsid w:val="00A22237"/>
    <w:rsid w:val="00B91B65"/>
    <w:rsid w:val="00BC7EB5"/>
    <w:rsid w:val="00DE4DC6"/>
    <w:rsid w:val="00E05AEC"/>
    <w:rsid w:val="00F76B1F"/>
    <w:rsid w:val="00FE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ZPN">
    <w:name w:val="PZPN"/>
    <w:basedOn w:val="Bezodstpw"/>
    <w:link w:val="PZPNZnak"/>
    <w:qFormat/>
    <w:rsid w:val="0058690F"/>
    <w:rPr>
      <w:rFonts w:ascii="Arial" w:hAnsi="Arial"/>
      <w:sz w:val="21"/>
    </w:rPr>
  </w:style>
  <w:style w:type="character" w:customStyle="1" w:styleId="PZPNZnak">
    <w:name w:val="PZPN Znak"/>
    <w:basedOn w:val="Domylnaczcionkaakapitu"/>
    <w:link w:val="PZPN"/>
    <w:rsid w:val="0058690F"/>
    <w:rPr>
      <w:rFonts w:ascii="Arial" w:hAnsi="Arial"/>
      <w:sz w:val="21"/>
    </w:rPr>
  </w:style>
  <w:style w:type="paragraph" w:styleId="Bezodstpw">
    <w:name w:val="No Spacing"/>
    <w:uiPriority w:val="1"/>
    <w:qFormat/>
    <w:rsid w:val="0058690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C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A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1C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ZPN">
    <w:name w:val="PZPN"/>
    <w:basedOn w:val="Bezodstpw"/>
    <w:link w:val="PZPNZnak"/>
    <w:qFormat/>
    <w:rsid w:val="0058690F"/>
    <w:rPr>
      <w:rFonts w:ascii="Arial" w:hAnsi="Arial"/>
      <w:sz w:val="21"/>
    </w:rPr>
  </w:style>
  <w:style w:type="character" w:customStyle="1" w:styleId="PZPNZnak">
    <w:name w:val="PZPN Znak"/>
    <w:basedOn w:val="Domylnaczcionkaakapitu"/>
    <w:link w:val="PZPN"/>
    <w:rsid w:val="0058690F"/>
    <w:rPr>
      <w:rFonts w:ascii="Arial" w:hAnsi="Arial"/>
      <w:sz w:val="21"/>
    </w:rPr>
  </w:style>
  <w:style w:type="paragraph" w:styleId="Bezodstpw">
    <w:name w:val="No Spacing"/>
    <w:uiPriority w:val="1"/>
    <w:qFormat/>
    <w:rsid w:val="0058690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C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A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1C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1666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Kowalski</dc:creator>
  <cp:lastModifiedBy>Tosiek</cp:lastModifiedBy>
  <cp:revision>4</cp:revision>
  <cp:lastPrinted>2020-07-24T15:01:00Z</cp:lastPrinted>
  <dcterms:created xsi:type="dcterms:W3CDTF">2022-03-21T09:26:00Z</dcterms:created>
  <dcterms:modified xsi:type="dcterms:W3CDTF">2022-06-29T19:13:00Z</dcterms:modified>
</cp:coreProperties>
</file>